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77918" w14:textId="68B90EA1" w:rsidR="00F5743E" w:rsidRDefault="006B26A8" w:rsidP="006B26A8">
      <w:r>
        <w:t xml:space="preserve">A - </w:t>
      </w:r>
      <w:r>
        <w:t>Marta Romankiv &amp; Weronika Zalewska we</w:t>
      </w:r>
      <w:r>
        <w:t xml:space="preserve"> </w:t>
      </w:r>
      <w:r>
        <w:t>współpracy z Alaksandrem Belaruskim, Takundą</w:t>
      </w:r>
      <w:r>
        <w:t xml:space="preserve">, </w:t>
      </w:r>
      <w:r w:rsidRPr="006B26A8">
        <w:t>Charlton Dzikitim, Eshwetem Dube, Syedem Talhą</w:t>
      </w:r>
      <w:r w:rsidRPr="006B26A8">
        <w:t xml:space="preserve"> </w:t>
      </w:r>
      <w:r w:rsidRPr="006B26A8">
        <w:t>i Mubashirem Hussainem, Drop It Off Station, 2025,</w:t>
      </w:r>
      <w:r w:rsidRPr="006B26A8">
        <w:t xml:space="preserve"> </w:t>
      </w:r>
      <w:r>
        <w:t>kadr wideo. Fot. Piotr Szewczyk</w:t>
      </w:r>
    </w:p>
    <w:p w14:paraId="43CCA412" w14:textId="19CE2137" w:rsidR="006B26A8" w:rsidRDefault="006B26A8" w:rsidP="006B26A8">
      <w:r w:rsidRPr="006B26A8">
        <w:rPr>
          <w:lang w:val="en-US"/>
        </w:rPr>
        <w:t xml:space="preserve">B - </w:t>
      </w:r>
      <w:r w:rsidRPr="006B26A8">
        <w:rPr>
          <w:lang w:val="en-US"/>
        </w:rPr>
        <w:t xml:space="preserve">Marina Naprushkina, </w:t>
      </w:r>
      <w:r w:rsidRPr="006B26A8">
        <w:rPr>
          <w:i/>
          <w:iCs/>
          <w:lang w:val="en-US"/>
        </w:rPr>
        <w:t>What Are Our Collective</w:t>
      </w:r>
      <w:r w:rsidRPr="006B26A8">
        <w:rPr>
          <w:i/>
          <w:iCs/>
          <w:lang w:val="en-US"/>
        </w:rPr>
        <w:t xml:space="preserve"> </w:t>
      </w:r>
      <w:r w:rsidRPr="006B26A8">
        <w:rPr>
          <w:i/>
          <w:iCs/>
          <w:lang w:val="en-US"/>
        </w:rPr>
        <w:t>Dreams?</w:t>
      </w:r>
      <w:r w:rsidRPr="006B26A8">
        <w:rPr>
          <w:lang w:val="en-US"/>
        </w:rPr>
        <w:t>, 2025, fragment instalacji.</w:t>
      </w:r>
      <w:r>
        <w:rPr>
          <w:lang w:val="en-US"/>
        </w:rPr>
        <w:t xml:space="preserve"> </w:t>
      </w:r>
      <w:r>
        <w:t>Fot. dzięki uprzejmości artystki</w:t>
      </w:r>
    </w:p>
    <w:p w14:paraId="1CF9F896" w14:textId="5CF8F116" w:rsidR="006B26A8" w:rsidRDefault="006B26A8" w:rsidP="006B26A8">
      <w:pPr>
        <w:rPr>
          <w:lang w:val="en-US"/>
        </w:rPr>
      </w:pPr>
      <w:r w:rsidRPr="006B26A8">
        <w:rPr>
          <w:lang w:val="en-US"/>
        </w:rPr>
        <w:t xml:space="preserve">C </w:t>
      </w:r>
      <w:r>
        <w:rPr>
          <w:lang w:val="en-US"/>
        </w:rPr>
        <w:t>–</w:t>
      </w:r>
      <w:r w:rsidRPr="006B26A8">
        <w:rPr>
          <w:lang w:val="en-US"/>
        </w:rPr>
        <w:t xml:space="preserve"> </w:t>
      </w:r>
      <w:r>
        <w:rPr>
          <w:lang w:val="en-US"/>
        </w:rPr>
        <w:t xml:space="preserve">Aravani Art Project, </w:t>
      </w:r>
      <w:r w:rsidRPr="006B26A8">
        <w:rPr>
          <w:i/>
          <w:iCs/>
          <w:lang w:val="en-US"/>
        </w:rPr>
        <w:t>JA/MY</w:t>
      </w:r>
      <w:r w:rsidRPr="006B26A8">
        <w:rPr>
          <w:lang w:val="en-US"/>
        </w:rPr>
        <w:t>, 2020, mural, Mahim (E) Art</w:t>
      </w:r>
      <w:r>
        <w:rPr>
          <w:lang w:val="en-US"/>
        </w:rPr>
        <w:t xml:space="preserve">, </w:t>
      </w:r>
      <w:r w:rsidRPr="006B26A8">
        <w:rPr>
          <w:lang w:val="en-US"/>
        </w:rPr>
        <w:t>District, Mumbaj. Fot. Pranav Gohil</w:t>
      </w:r>
    </w:p>
    <w:p w14:paraId="537E080F" w14:textId="7A7EF2CB" w:rsidR="006B26A8" w:rsidRDefault="006B26A8" w:rsidP="006B26A8">
      <w:r w:rsidRPr="006B26A8">
        <w:t xml:space="preserve">D </w:t>
      </w:r>
      <w:r>
        <w:t>–</w:t>
      </w:r>
      <w:r w:rsidR="007E5A50">
        <w:rPr>
          <w:rFonts w:ascii="Droulers-Regular" w:eastAsia="Droulers-Regular" w:cs="Droulers-Regular"/>
          <w:kern w:val="0"/>
          <w:sz w:val="56"/>
          <w:szCs w:val="56"/>
        </w:rPr>
        <w:t xml:space="preserve"> </w:t>
      </w:r>
      <w:r w:rsidRPr="006B26A8">
        <w:t>O</w:t>
      </w:r>
      <w:r>
        <w:t xml:space="preserve">ksana </w:t>
      </w:r>
      <w:r w:rsidRPr="006B26A8">
        <w:t>B</w:t>
      </w:r>
      <w:r>
        <w:t>riukhovetska,</w:t>
      </w:r>
      <w:r w:rsidRPr="006B26A8">
        <w:t xml:space="preserve"> </w:t>
      </w:r>
      <w:r w:rsidRPr="006B26A8">
        <w:rPr>
          <w:i/>
          <w:iCs/>
        </w:rPr>
        <w:t>W solidarności z kobietami świata</w:t>
      </w:r>
      <w:r w:rsidRPr="006B26A8">
        <w:t>, 2021,kolaż tekstylny. Fot. dzięki uprzejmości artystki</w:t>
      </w:r>
    </w:p>
    <w:p w14:paraId="02BC34D7" w14:textId="4369FB09" w:rsidR="007E5A50" w:rsidRDefault="007E5A50" w:rsidP="007E5A50">
      <w:r>
        <w:t xml:space="preserve">E – Nadira Husain, </w:t>
      </w:r>
      <w:r w:rsidRPr="007E5A50">
        <w:rPr>
          <w:i/>
          <w:iCs/>
        </w:rPr>
        <w:t>Nawiedzone muzeum</w:t>
      </w:r>
      <w:r w:rsidRPr="007E5A50">
        <w:t>, fragment instalacji,</w:t>
      </w:r>
      <w:r>
        <w:t xml:space="preserve"> </w:t>
      </w:r>
      <w:r w:rsidRPr="007E5A50">
        <w:t>Art Basel Unlimited, 2025. Fot. Ivan Erofeev</w:t>
      </w:r>
    </w:p>
    <w:p w14:paraId="5CAE455F" w14:textId="7C16EF5F" w:rsidR="007E5A50" w:rsidRDefault="007E5A50" w:rsidP="007E5A50">
      <w:r>
        <w:t xml:space="preserve">F – Amy N. Muhoro, </w:t>
      </w:r>
      <w:r w:rsidRPr="007E5A50">
        <w:rPr>
          <w:i/>
          <w:iCs/>
        </w:rPr>
        <w:t>Rana staje się lekarstwem</w:t>
      </w:r>
      <w:r w:rsidRPr="007E5A50">
        <w:t>, 2025, kadr wideo</w:t>
      </w:r>
    </w:p>
    <w:p w14:paraId="35AD1B78" w14:textId="6648F7E2" w:rsidR="007E5A50" w:rsidRPr="006B26A8" w:rsidRDefault="007E5A50" w:rsidP="007E5A50">
      <w:r>
        <w:t xml:space="preserve">G – Alicja Rogalska, </w:t>
      </w:r>
      <w:r w:rsidRPr="007E5A50">
        <w:rPr>
          <w:i/>
          <w:iCs/>
        </w:rPr>
        <w:t>Uczta</w:t>
      </w:r>
      <w:r w:rsidRPr="007E5A50">
        <w:t>, 2022, kadr wideo</w:t>
      </w:r>
    </w:p>
    <w:sectPr w:rsidR="007E5A50" w:rsidRPr="006B2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roulers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631"/>
    <w:rsid w:val="0014076B"/>
    <w:rsid w:val="00146B8F"/>
    <w:rsid w:val="005D7631"/>
    <w:rsid w:val="006B26A8"/>
    <w:rsid w:val="007E5A50"/>
    <w:rsid w:val="009D26A0"/>
    <w:rsid w:val="00D237B9"/>
    <w:rsid w:val="00F5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BE8"/>
  <w15:chartTrackingRefBased/>
  <w15:docId w15:val="{49C8621C-2B4E-4CB7-8DC2-F8BC6E43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7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7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6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7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76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7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7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7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7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76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76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6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76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76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76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76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76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76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7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7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7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7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7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76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7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76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76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76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76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108</Words>
  <Characters>651</Characters>
  <Application>Microsoft Office Word</Application>
  <DocSecurity>0</DocSecurity>
  <Lines>5</Lines>
  <Paragraphs>1</Paragraphs>
  <ScaleCrop>false</ScaleCrop>
  <Company>Zacheta Narodowa Galeria Sztuki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Justyna Wydra</cp:lastModifiedBy>
  <cp:revision>3</cp:revision>
  <dcterms:created xsi:type="dcterms:W3CDTF">2025-10-08T12:07:00Z</dcterms:created>
  <dcterms:modified xsi:type="dcterms:W3CDTF">2025-10-08T13:13:00Z</dcterms:modified>
</cp:coreProperties>
</file>